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05"/>
        <w:contextualSpacing w:val="0"/>
        <w:jc w:val="center"/>
      </w:pPr>
      <w:r w:rsidRPr="00000000" w:rsidR="00000000" w:rsidDel="00000000">
        <w:rPr>
          <w:b w:val="1"/>
          <w:sz w:val="28"/>
          <w:rtl w:val="0"/>
        </w:rPr>
        <w:t xml:space="preserve">TiVipedia, le compagnon parfait pour profiter des nouveautés télé de l'été, offre désormais 36 chaines de télévision 24 h sur 24,</w:t>
      </w:r>
      <w:r w:rsidRPr="00000000" w:rsidR="00000000" w:rsidDel="00000000">
        <w:rPr>
          <w:b w:val="1"/>
          <w:sz w:val="28"/>
          <w:rtl w:val="0"/>
        </w:rPr>
        <w:t xml:space="preserve">!</w:t>
      </w:r>
    </w:p>
    <w:p w:rsidP="00000000" w:rsidRPr="00000000" w:rsidR="00000000" w:rsidDel="00000000" w:rsidRDefault="00000000">
      <w:pPr>
        <w:spacing w:lineRule="auto" w:line="305"/>
        <w:contextualSpacing w:val="0"/>
        <w:jc w:val="center"/>
      </w:pPr>
      <w:r w:rsidRPr="00000000" w:rsidR="00000000" w:rsidDel="00000000">
        <w:rPr>
          <w:rtl w:val="0"/>
        </w:rPr>
        <w:t xml:space="preserve"> </w:t>
      </w:r>
    </w:p>
    <w:p w:rsidP="00000000" w:rsidRPr="00000000" w:rsidR="00000000" w:rsidDel="00000000" w:rsidRDefault="00000000">
      <w:pPr>
        <w:spacing w:lineRule="auto" w:line="305"/>
        <w:contextualSpacing w:val="0"/>
        <w:jc w:val="center"/>
      </w:pPr>
      <w:r w:rsidRPr="00000000" w:rsidR="00000000" w:rsidDel="00000000">
        <w:rPr>
          <w:b w:val="1"/>
          <w:rtl w:val="0"/>
        </w:rPr>
        <w:t xml:space="preserve">L’application gratuite de télévision augmentée #1 en France*,</w:t>
      </w:r>
    </w:p>
    <w:p w:rsidP="00000000" w:rsidRPr="00000000" w:rsidR="00000000" w:rsidDel="00000000" w:rsidRDefault="00000000">
      <w:pPr>
        <w:spacing w:lineRule="auto" w:line="305"/>
        <w:contextualSpacing w:val="0"/>
        <w:jc w:val="center"/>
      </w:pPr>
      <w:r w:rsidRPr="00000000" w:rsidR="00000000" w:rsidDel="00000000">
        <w:rPr>
          <w:b w:val="1"/>
          <w:rtl w:val="0"/>
        </w:rPr>
        <w:t xml:space="preserve">le must-have estival au bout des doigts</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Paris le, 8 Juillet -</w:t>
      </w:r>
      <w:r w:rsidRPr="00000000" w:rsidR="00000000" w:rsidDel="00000000">
        <w:rPr>
          <w:rtl w:val="0"/>
        </w:rPr>
        <w:t xml:space="preserve"> TiVipedia, l’application gratuite de télévision augmentée #1 en France*,  sort aujourd’hui une nouvelle version incluant, outre les 34 chaines supportées actuellement, 2 nouvelles chaines : </w:t>
      </w:r>
      <w:r w:rsidRPr="00000000" w:rsidR="00000000" w:rsidDel="00000000">
        <w:rPr>
          <w:b w:val="1"/>
          <w:rtl w:val="0"/>
        </w:rPr>
        <w:t xml:space="preserve">Paramount Channel</w:t>
      </w:r>
      <w:r w:rsidRPr="00000000" w:rsidR="00000000" w:rsidDel="00000000">
        <w:rPr>
          <w:rtl w:val="0"/>
        </w:rPr>
        <w:t xml:space="preserve"> et </w:t>
      </w:r>
      <w:r w:rsidRPr="00000000" w:rsidR="00000000" w:rsidDel="00000000">
        <w:rPr>
          <w:b w:val="1"/>
          <w:rtl w:val="0"/>
        </w:rPr>
        <w:t xml:space="preserve">Paris Première</w:t>
      </w: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rtl w:val="0"/>
        </w:rPr>
        <w:t xml:space="preserve">Grâce à cette nouvelle version disponible dès le 14 juillet, impossible de passer à coté des meilleurs programmes estivaux !</w:t>
      </w:r>
    </w:p>
    <w:p w:rsidP="00000000" w:rsidRPr="00000000" w:rsidR="00000000" w:rsidDel="00000000" w:rsidRDefault="00000000">
      <w:pPr>
        <w:spacing w:lineRule="auto" w:line="305"/>
        <w:contextualSpacing w:val="0"/>
      </w:pPr>
      <w:r w:rsidRPr="00000000" w:rsidR="00000000" w:rsidDel="00000000">
        <w:rPr>
          <w:rtl w:val="0"/>
        </w:rPr>
        <w:t xml:space="preserve">Les utilisateurs peuvent tout savoir sur les nouvelles grilles de programmes des 36 chaînes principales de la télévision française et profiter à plein, 24h sur 24, des programmes de l’été : le compagnon parfait pour ne rien rater du meilleur des nouveautés estivales !</w:t>
      </w:r>
    </w:p>
    <w:p w:rsidP="00000000" w:rsidRPr="00000000" w:rsidR="00000000" w:rsidDel="00000000" w:rsidRDefault="00000000">
      <w:pPr>
        <w:spacing w:lineRule="auto" w:line="305"/>
        <w:contextualSpacing w:val="0"/>
      </w:pPr>
      <w:r w:rsidRPr="00000000" w:rsidR="00000000" w:rsidDel="00000000">
        <w:rPr>
          <w:rtl w:val="0"/>
        </w:rPr>
      </w:r>
    </w:p>
    <w:p w:rsidP="00000000" w:rsidRPr="00000000" w:rsidR="00000000" w:rsidDel="00000000" w:rsidRDefault="00000000">
      <w:pPr>
        <w:spacing w:lineRule="auto" w:line="305"/>
        <w:contextualSpacing w:val="0"/>
      </w:pPr>
      <w:r w:rsidRPr="00000000" w:rsidR="00000000" w:rsidDel="00000000">
        <w:rPr>
          <w:b w:val="1"/>
          <w:rtl w:val="0"/>
        </w:rPr>
        <w:t xml:space="preserve">Séries, jeux, films, nouveaux horaires ... TiVipedia pour profiter de l'été en télé</w:t>
      </w:r>
    </w:p>
    <w:p w:rsidP="00000000" w:rsidRPr="00000000" w:rsidR="00000000" w:rsidDel="00000000" w:rsidRDefault="00000000">
      <w:pPr>
        <w:spacing w:lineRule="auto" w:line="305"/>
        <w:contextualSpacing w:val="0"/>
      </w:pPr>
      <w:r w:rsidRPr="00000000" w:rsidR="00000000" w:rsidDel="00000000">
        <w:rPr>
          <w:rtl w:val="0"/>
        </w:rPr>
        <w:t xml:space="preserve">« Qui est l’actrice principale de “Hostages“ et dans quels films a-t-elle jouée ? », « Quelle est la bande-annonce de “Psychose“, diffusé ce soir sur Paramount Channel ? », « Où trouver la casquette de Fort Boyard pour l’offrir à mes enfants ? », « Comment faire pour ne pas rater les prochaines diffusions d’“Esprits Criminels“ pendant l’été ? »,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rtl w:val="0"/>
        </w:rPr>
        <w:t xml:space="preserve">Avec les beaux jours et les vacances d'été, les habitudes télévisuelles comme les programmes sont bouleversés : changement d'horaires, programmes spéciaux, nouveaux acteurs... L'application de second écran TiVipedia, disponible gratuitement sur iOS et Android, guide les spectateurs à travers les grilles d'été, et enrichit leur expérience télévisuelle estivale. TiVipedia met sa technologie de télévision augmentée au service des utilisateurs : le "must have" pour enrichir la télévision de l'été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Toutes les informations, toutes les émissions, 24h sur 24, désormais pour 36 chaines !</w:t>
      </w:r>
    </w:p>
    <w:p w:rsidP="00000000" w:rsidRPr="00000000" w:rsidR="00000000" w:rsidDel="00000000" w:rsidRDefault="00000000">
      <w:pPr>
        <w:spacing w:lineRule="auto" w:line="305"/>
        <w:contextualSpacing w:val="0"/>
      </w:pPr>
      <w:r w:rsidRPr="00000000" w:rsidR="00000000" w:rsidDel="00000000">
        <w:rPr>
          <w:rtl w:val="0"/>
        </w:rPr>
        <w:t xml:space="preserve">Suite a un grand sondage auprès des utilisateurs de TiVipedia, plusieurs centaines de participants ont plébiscité l’ajout de deux nouvelles chaines : </w:t>
      </w:r>
      <w:r w:rsidRPr="00000000" w:rsidR="00000000" w:rsidDel="00000000">
        <w:rPr>
          <w:b w:val="1"/>
          <w:rtl w:val="0"/>
        </w:rPr>
        <w:t xml:space="preserve">Paramount Channel</w:t>
      </w:r>
      <w:r w:rsidRPr="00000000" w:rsidR="00000000" w:rsidDel="00000000">
        <w:rPr>
          <w:rtl w:val="0"/>
        </w:rPr>
        <w:t xml:space="preserve">, et </w:t>
      </w:r>
      <w:r w:rsidRPr="00000000" w:rsidR="00000000" w:rsidDel="00000000">
        <w:rPr>
          <w:b w:val="1"/>
          <w:rtl w:val="0"/>
        </w:rPr>
        <w:t xml:space="preserve">Paris Première</w:t>
      </w:r>
      <w:r w:rsidRPr="00000000" w:rsidR="00000000" w:rsidDel="00000000">
        <w:rPr>
          <w:rtl w:val="0"/>
        </w:rPr>
        <w:t xml:space="preserve">. Celles-ci s’ajoute à la liste actuelle des 34 chaines supportées par TiVipedia : les 25 chaines TNT (</w:t>
      </w:r>
      <w:r w:rsidRPr="00000000" w:rsidR="00000000" w:rsidDel="00000000">
        <w:rPr>
          <w:b w:val="1"/>
          <w:rtl w:val="0"/>
        </w:rPr>
        <w:t xml:space="preserve">TF1, France 2, France 3, Canal+, France 5, M6, Arte, D8, W9, TMC, NT1, NRJ 12, LCP, France 4, BFM TV, I&gt;Télé, D17, Gulli, France Ô, HD1, L'Équipe 21, 6ter, Numéro 23, RMC Découverte, Chérie 25</w:t>
      </w:r>
      <w:r w:rsidRPr="00000000" w:rsidR="00000000" w:rsidDel="00000000">
        <w:rPr>
          <w:rtl w:val="0"/>
        </w:rPr>
        <w:t xml:space="preserve">), plus </w:t>
      </w:r>
      <w:r w:rsidRPr="00000000" w:rsidR="00000000" w:rsidDel="00000000">
        <w:rPr>
          <w:b w:val="1"/>
          <w:rtl w:val="0"/>
        </w:rPr>
        <w:t xml:space="preserve">RTL9</w:t>
      </w:r>
      <w:r w:rsidRPr="00000000" w:rsidR="00000000" w:rsidDel="00000000">
        <w:rPr>
          <w:rtl w:val="0"/>
        </w:rPr>
        <w:t xml:space="preserve">, </w:t>
      </w:r>
      <w:r w:rsidRPr="00000000" w:rsidR="00000000" w:rsidDel="00000000">
        <w:rPr>
          <w:b w:val="1"/>
          <w:rtl w:val="0"/>
        </w:rPr>
        <w:t xml:space="preserve">TV5 Monde</w:t>
      </w:r>
      <w:r w:rsidRPr="00000000" w:rsidR="00000000" w:rsidDel="00000000">
        <w:rPr>
          <w:rtl w:val="0"/>
        </w:rPr>
        <w:t xml:space="preserve">, </w:t>
      </w:r>
      <w:r w:rsidRPr="00000000" w:rsidR="00000000" w:rsidDel="00000000">
        <w:rPr>
          <w:b w:val="1"/>
          <w:rtl w:val="0"/>
        </w:rPr>
        <w:t xml:space="preserve">AB1</w:t>
      </w:r>
      <w:r w:rsidRPr="00000000" w:rsidR="00000000" w:rsidDel="00000000">
        <w:rPr>
          <w:rtl w:val="0"/>
        </w:rPr>
        <w:t xml:space="preserve">, le bouquet C+ (</w:t>
      </w:r>
      <w:r w:rsidRPr="00000000" w:rsidR="00000000" w:rsidDel="00000000">
        <w:rPr>
          <w:b w:val="1"/>
          <w:rtl w:val="0"/>
        </w:rPr>
        <w:t xml:space="preserve">Canal+ Cinéma</w:t>
      </w:r>
      <w:r w:rsidRPr="00000000" w:rsidR="00000000" w:rsidDel="00000000">
        <w:rPr>
          <w:rtl w:val="0"/>
        </w:rPr>
        <w:t xml:space="preserve">, </w:t>
      </w:r>
      <w:r w:rsidRPr="00000000" w:rsidR="00000000" w:rsidDel="00000000">
        <w:rPr>
          <w:b w:val="1"/>
          <w:rtl w:val="0"/>
        </w:rPr>
        <w:t xml:space="preserve">Canal+ Sport</w:t>
      </w:r>
      <w:r w:rsidRPr="00000000" w:rsidR="00000000" w:rsidDel="00000000">
        <w:rPr>
          <w:rtl w:val="0"/>
        </w:rPr>
        <w:t xml:space="preserve">, </w:t>
      </w:r>
      <w:r w:rsidRPr="00000000" w:rsidR="00000000" w:rsidDel="00000000">
        <w:rPr>
          <w:b w:val="1"/>
          <w:rtl w:val="0"/>
        </w:rPr>
        <w:t xml:space="preserve">Canal+ Family</w:t>
      </w:r>
      <w:r w:rsidRPr="00000000" w:rsidR="00000000" w:rsidDel="00000000">
        <w:rPr>
          <w:rtl w:val="0"/>
        </w:rPr>
        <w:t xml:space="preserve">, </w:t>
      </w:r>
      <w:r w:rsidRPr="00000000" w:rsidR="00000000" w:rsidDel="00000000">
        <w:rPr>
          <w:b w:val="1"/>
          <w:rtl w:val="0"/>
        </w:rPr>
        <w:t xml:space="preserve">Canal+ Décalé</w:t>
      </w:r>
      <w:r w:rsidRPr="00000000" w:rsidR="00000000" w:rsidDel="00000000">
        <w:rPr>
          <w:rtl w:val="0"/>
        </w:rPr>
        <w:t xml:space="preserve">), </w:t>
      </w:r>
      <w:r w:rsidRPr="00000000" w:rsidR="00000000" w:rsidDel="00000000">
        <w:rPr>
          <w:b w:val="1"/>
          <w:rtl w:val="0"/>
        </w:rPr>
        <w:t xml:space="preserve">BeIN Sport 1</w:t>
      </w:r>
      <w:r w:rsidRPr="00000000" w:rsidR="00000000" w:rsidDel="00000000">
        <w:rPr>
          <w:rtl w:val="0"/>
        </w:rPr>
        <w:t xml:space="preserve">, et </w:t>
      </w:r>
      <w:r w:rsidRPr="00000000" w:rsidR="00000000" w:rsidDel="00000000">
        <w:rPr>
          <w:b w:val="1"/>
          <w:rtl w:val="0"/>
        </w:rPr>
        <w:t xml:space="preserve">BeIN Sport 2</w:t>
      </w:r>
      <w:r w:rsidRPr="00000000" w:rsidR="00000000" w:rsidDel="00000000">
        <w:rPr>
          <w:rtl w:val="0"/>
        </w:rPr>
        <w:t xml:space="preserve">.</w:t>
      </w:r>
    </w:p>
    <w:p w:rsidP="00000000" w:rsidRPr="00000000" w:rsidR="00000000" w:rsidDel="00000000" w:rsidRDefault="00000000">
      <w:pPr>
        <w:spacing w:lineRule="auto" w:line="305"/>
        <w:contextualSpacing w:val="0"/>
      </w:pPr>
      <w:r w:rsidRPr="00000000" w:rsidR="00000000" w:rsidDel="00000000">
        <w:rPr>
          <w:rtl w:val="0"/>
        </w:rPr>
        <w:t xml:space="preserve">Grâce à la couverture 24 heures sur 24, 7 jours sur 7, de l’ensemble des programmes des 36 chaines de télévision représentant plus de 99% de l’audience en France, les utilisateurs de TiVipedia peuvent retrouver l’intégralité des nouveaux programmes de l’été et ne rien rater de toutes leurs émissions favorites.</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L'esprit libre en toute circonstance …</w:t>
      </w:r>
    </w:p>
    <w:p w:rsidP="00000000" w:rsidRPr="00000000" w:rsidR="00000000" w:rsidDel="00000000" w:rsidRDefault="00000000">
      <w:pPr>
        <w:spacing w:lineRule="auto" w:line="305"/>
        <w:contextualSpacing w:val="0"/>
      </w:pPr>
      <w:r w:rsidRPr="00000000" w:rsidR="00000000" w:rsidDel="00000000">
        <w:rPr>
          <w:rtl w:val="0"/>
        </w:rPr>
        <w:t xml:space="preserve">TiVipedia accompagne ses utilisateurs partout, tout le temps. Qu’ils soient sur la terrasse d'un restaurant, en train de regarder une autre chaine, voire même coincé dans le métro ou en train de camper au fond des bois, tout utilisateur de TiVipedia a accès quand il le souhaite  et instantanément aux informations qu'il attend sur ses émissions favorites… L’application permet même à certains de ceux qui sont loin de leur écran télé, de programmer à distance l’enregistrement de leur programme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rtl w:val="0"/>
        </w:rPr>
        <w:t xml:space="preserve">Pour les utilisateurs équipés d’une freebox, l’application permet en effet de transformer son terminal en télécommande intelligente, afin de contrôler entièrement sa freebox du bout des doigts tout en choisissant son programme télé. De plus, TiVipedia permet, directement depuis l'application en version Android et d’un simple clic, de lancer l'enregistrement à distance de son émission favorite, pour en profiter le moment voulu une fois rentré à domicile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 et les "favoris" au bout des doigts</w:t>
      </w:r>
    </w:p>
    <w:p w:rsidP="00000000" w:rsidRPr="00000000" w:rsidR="00000000" w:rsidDel="00000000" w:rsidRDefault="00000000">
      <w:pPr>
        <w:spacing w:lineRule="auto" w:line="305"/>
        <w:contextualSpacing w:val="0"/>
      </w:pPr>
      <w:r w:rsidRPr="00000000" w:rsidR="00000000" w:rsidDel="00000000">
        <w:rPr>
          <w:rtl w:val="0"/>
        </w:rPr>
        <w:t xml:space="preserve">TiVipedia propose en outre une fonctionnalité très populaire : la possibilité de mettre en “favori” ses personnalités, lieux, sujets, ou programmes préférés. Chacun peut ainsi être averti automatiquement sur son terminal dès que son sujet favori apparaît à l'écran, par exemple l’invité surprise d’une émission de variété, ou le prochain épisode de sa série d’été favorite !</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Visuels :</w:t>
      </w:r>
    </w:p>
    <w:p w:rsidP="00000000" w:rsidRPr="00000000" w:rsidR="00000000" w:rsidDel="00000000" w:rsidRDefault="00000000">
      <w:pPr>
        <w:spacing w:lineRule="auto" w:line="305"/>
        <w:ind w:left="720" w:hanging="359"/>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color w:val="222222"/>
          <w:rtl w:val="0"/>
        </w:rPr>
        <w:t xml:space="preserve">iPad :</w:t>
      </w:r>
      <w:hyperlink r:id="rId5">
        <w:r w:rsidRPr="00000000" w:rsidR="00000000" w:rsidDel="00000000">
          <w:rPr>
            <w:color w:val="1155cc"/>
            <w:u w:val="single"/>
            <w:rtl w:val="0"/>
          </w:rPr>
          <w:t xml:space="preserve"> Fort Boyard</w:t>
        </w:r>
      </w:hyperlink>
      <w:r w:rsidRPr="00000000" w:rsidR="00000000" w:rsidDel="00000000">
        <w:rPr>
          <w:color w:val="222222"/>
          <w:rtl w:val="0"/>
        </w:rPr>
        <w:t xml:space="preserve">,</w:t>
      </w:r>
      <w:hyperlink r:id="rId6">
        <w:r w:rsidRPr="00000000" w:rsidR="00000000" w:rsidDel="00000000">
          <w:rPr>
            <w:color w:val="1155cc"/>
            <w:u w:val="single"/>
            <w:rtl w:val="0"/>
          </w:rPr>
          <w:t xml:space="preserve"> Hostages</w:t>
        </w:r>
      </w:hyperlink>
      <w:r w:rsidRPr="00000000" w:rsidR="00000000" w:rsidDel="00000000">
        <w:rPr>
          <w:color w:val="222222"/>
          <w:rtl w:val="0"/>
        </w:rPr>
        <w:t xml:space="preserve"> et</w:t>
      </w:r>
      <w:hyperlink r:id="rId7">
        <w:r w:rsidRPr="00000000" w:rsidR="00000000" w:rsidDel="00000000">
          <w:rPr>
            <w:color w:val="1155cc"/>
            <w:u w:val="single"/>
            <w:rtl w:val="0"/>
          </w:rPr>
          <w:t xml:space="preserve"> Psychose</w:t>
        </w:r>
      </w:hyperlink>
      <w:hyperlink r:id="rId8">
        <w:r w:rsidRPr="00000000" w:rsidR="00000000" w:rsidDel="00000000">
          <w:rPr>
            <w:rtl w:val="0"/>
          </w:rPr>
        </w:r>
      </w:hyperlink>
    </w:p>
    <w:p w:rsidP="00000000" w:rsidRPr="00000000" w:rsidR="00000000" w:rsidDel="00000000" w:rsidRDefault="00000000">
      <w:pPr>
        <w:spacing w:lineRule="auto" w:line="305"/>
        <w:ind w:left="720" w:hanging="359"/>
        <w:contextualSpacing w:val="0"/>
      </w:pPr>
      <w:r w:rsidRPr="00000000" w:rsidR="00000000" w:rsidDel="00000000">
        <w:rPr>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color w:val="222222"/>
          <w:rtl w:val="0"/>
        </w:rPr>
        <w:t xml:space="preserve">Android : </w:t>
      </w:r>
      <w:r w:rsidRPr="00000000" w:rsidR="00000000" w:rsidDel="00000000">
        <w:rPr>
          <w:rtl w:val="0"/>
        </w:rPr>
        <w:t xml:space="preserve"> </w:t>
      </w:r>
      <w:hyperlink r:id="rId9">
        <w:r w:rsidRPr="00000000" w:rsidR="00000000" w:rsidDel="00000000">
          <w:rPr>
            <w:color w:val="1155cc"/>
            <w:u w:val="single"/>
            <w:rtl w:val="0"/>
          </w:rPr>
          <w:t xml:space="preserve">Fort Boyard</w:t>
        </w:r>
      </w:hyperlink>
      <w:r w:rsidRPr="00000000" w:rsidR="00000000" w:rsidDel="00000000">
        <w:rPr>
          <w:color w:val="222222"/>
          <w:rtl w:val="0"/>
        </w:rPr>
        <w:t xml:space="preserve">,</w:t>
      </w:r>
      <w:hyperlink r:id="rId10">
        <w:r w:rsidRPr="00000000" w:rsidR="00000000" w:rsidDel="00000000">
          <w:rPr>
            <w:color w:val="1155cc"/>
            <w:u w:val="single"/>
            <w:rtl w:val="0"/>
          </w:rPr>
          <w:t xml:space="preserve"> Hostages</w:t>
        </w:r>
      </w:hyperlink>
      <w:r w:rsidRPr="00000000" w:rsidR="00000000" w:rsidDel="00000000">
        <w:rPr>
          <w:color w:val="222222"/>
          <w:rtl w:val="0"/>
        </w:rPr>
        <w:t xml:space="preserve"> et</w:t>
      </w:r>
      <w:hyperlink r:id="rId11">
        <w:r w:rsidRPr="00000000" w:rsidR="00000000" w:rsidDel="00000000">
          <w:rPr>
            <w:color w:val="1155cc"/>
            <w:u w:val="single"/>
            <w:rtl w:val="0"/>
          </w:rPr>
          <w:t xml:space="preserve"> Psychose</w:t>
        </w:r>
      </w:hyperlink>
      <w:hyperlink r:id="rId12">
        <w:r w:rsidRPr="00000000" w:rsidR="00000000" w:rsidDel="00000000">
          <w:rPr>
            <w:rtl w:val="0"/>
          </w:rPr>
        </w:r>
      </w:hyperlink>
    </w:p>
    <w:p w:rsidP="00000000" w:rsidRPr="00000000" w:rsidR="00000000" w:rsidDel="00000000" w:rsidRDefault="00000000">
      <w:pPr>
        <w:spacing w:lineRule="auto" w:line="305"/>
        <w:contextualSpacing w:val="0"/>
      </w:pPr>
      <w:r w:rsidRPr="00000000" w:rsidR="00000000" w:rsidDel="00000000">
        <w:rPr>
          <w:rtl w:val="0"/>
        </w:rPr>
      </w:r>
    </w:p>
    <w:p w:rsidP="00000000" w:rsidRPr="00000000" w:rsidR="00000000" w:rsidDel="00000000" w:rsidRDefault="00000000">
      <w:pPr>
        <w:spacing w:lineRule="auto" w:line="305"/>
        <w:contextualSpacing w:val="0"/>
      </w:pPr>
      <w:r w:rsidRPr="00000000" w:rsidR="00000000" w:rsidDel="00000000">
        <w:rPr>
          <w:b w:val="1"/>
          <w:rtl w:val="0"/>
        </w:rPr>
        <w:t xml:space="preserve">Tivipedia, comment ca marche</w:t>
      </w:r>
    </w:p>
    <w:p w:rsidP="00000000" w:rsidRPr="00000000" w:rsidR="00000000" w:rsidDel="00000000" w:rsidRDefault="00000000">
      <w:pPr>
        <w:spacing w:lineRule="auto" w:line="305"/>
        <w:contextualSpacing w:val="0"/>
      </w:pPr>
      <w:r w:rsidRPr="00000000" w:rsidR="00000000" w:rsidDel="00000000">
        <w:rPr>
          <w:rtl w:val="0"/>
        </w:rPr>
        <w:t xml:space="preserve">En anticipant toutes les questions que chacun peut se poser devant sa télévision, l’application permet d’afficher d’un simple clic sur son smartphone ou sa tablette (iOS ou Android) les réponses, automatiquement agrégées depuis des dizaines de sites, voire d'acheter des produits en ligne immédiatement les livres présentés, les musiques ou plus largement des produits liés aux émissions regardées (le mug de Télématin, un maillot de son équipe de football favorite, la casquette de Fort Boyard, etc.)</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rtl w:val="0"/>
        </w:rPr>
        <w:t xml:space="preserve">À propos de TiVipedia</w:t>
      </w:r>
    </w:p>
    <w:p w:rsidP="00000000" w:rsidRPr="00000000" w:rsidR="00000000" w:rsidDel="00000000" w:rsidRDefault="00000000">
      <w:pPr>
        <w:spacing w:lineRule="auto" w:line="305"/>
        <w:contextualSpacing w:val="0"/>
      </w:pPr>
      <w:r w:rsidRPr="00000000" w:rsidR="00000000" w:rsidDel="00000000">
        <w:rPr>
          <w:rtl w:val="0"/>
        </w:rPr>
        <w:t xml:space="preserve">Lancée par TiVine Technologies en 2013, TiVipedia est l’application de télévision augmentée #1 en France*, disponible gratuitement sur smartphones et sur tablettes. Une application tout-en-un, pour choisir, s’informer et se divertir devant la télé : tous les programmes télé par chaîne ou par type, les informations lives sur le contenu des émissions en cours, les alertes sur les favoris à l‘écran, la biographie complète des personnalités, les produits associés, etc.</w:t>
      </w:r>
    </w:p>
    <w:p w:rsidP="00000000" w:rsidRPr="00000000" w:rsidR="00000000" w:rsidDel="00000000" w:rsidRDefault="00000000">
      <w:pPr>
        <w:spacing w:lineRule="auto" w:line="305"/>
        <w:contextualSpacing w:val="0"/>
      </w:pPr>
      <w:r w:rsidRPr="00000000" w:rsidR="00000000" w:rsidDel="00000000">
        <w:rPr>
          <w:rtl w:val="0"/>
        </w:rPr>
        <w:t xml:space="preserve">Plus d’informations sur :</w:t>
      </w:r>
      <w:hyperlink r:id="rId13">
        <w:r w:rsidRPr="00000000" w:rsidR="00000000" w:rsidDel="00000000">
          <w:rPr>
            <w:color w:val="1155cc"/>
            <w:u w:val="single"/>
            <w:rtl w:val="0"/>
          </w:rPr>
          <w:t xml:space="preserve"> www.tivipedia.fr</w:t>
        </w:r>
      </w:hyperlink>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b w:val="1"/>
          <w:sz w:val="20"/>
          <w:rtl w:val="0"/>
        </w:rPr>
        <w:t xml:space="preserve">Contact </w:t>
      </w:r>
      <w:r w:rsidRPr="00000000" w:rsidR="00000000" w:rsidDel="00000000">
        <w:rPr>
          <w:b w:val="1"/>
          <w:color w:val="222222"/>
          <w:sz w:val="20"/>
          <w:rtl w:val="0"/>
        </w:rPr>
        <w:t xml:space="preserve">Presse</w:t>
      </w:r>
      <w:r w:rsidRPr="00000000" w:rsidR="00000000" w:rsidDel="00000000">
        <w:rPr>
          <w:b w:val="1"/>
          <w:sz w:val="20"/>
          <w:rtl w:val="0"/>
        </w:rPr>
        <w:t xml:space="preserve"> : StoriesOut</w:t>
      </w:r>
    </w:p>
    <w:p w:rsidP="00000000" w:rsidRPr="00000000" w:rsidR="00000000" w:rsidDel="00000000" w:rsidRDefault="00000000">
      <w:pPr>
        <w:spacing w:lineRule="auto" w:line="305"/>
        <w:contextualSpacing w:val="0"/>
      </w:pPr>
      <w:r w:rsidRPr="00000000" w:rsidR="00000000" w:rsidDel="00000000">
        <w:rPr>
          <w:sz w:val="20"/>
          <w:rtl w:val="0"/>
        </w:rPr>
        <w:t xml:space="preserve">Anne de Forsan - Stéphane Néraud</w:t>
      </w:r>
    </w:p>
    <w:p w:rsidP="00000000" w:rsidRPr="00000000" w:rsidR="00000000" w:rsidDel="00000000" w:rsidRDefault="00000000">
      <w:pPr>
        <w:spacing w:lineRule="auto" w:line="305"/>
        <w:contextualSpacing w:val="0"/>
      </w:pPr>
      <w:r w:rsidRPr="00000000" w:rsidR="00000000" w:rsidDel="00000000">
        <w:rPr>
          <w:color w:val="1155cc"/>
          <w:sz w:val="20"/>
          <w:u w:val="single"/>
          <w:rtl w:val="0"/>
        </w:rPr>
        <w:t xml:space="preserve">afg@storiesout.com</w:t>
      </w:r>
      <w:r w:rsidRPr="00000000" w:rsidR="00000000" w:rsidDel="00000000">
        <w:rPr>
          <w:sz w:val="20"/>
          <w:rtl w:val="0"/>
        </w:rPr>
        <w:t xml:space="preserve"> - </w:t>
      </w:r>
      <w:r w:rsidRPr="00000000" w:rsidR="00000000" w:rsidDel="00000000">
        <w:rPr>
          <w:color w:val="1155cc"/>
          <w:sz w:val="20"/>
          <w:rtl w:val="0"/>
        </w:rPr>
        <w:t xml:space="preserve">sn@storiesout.com</w:t>
      </w:r>
    </w:p>
    <w:p w:rsidP="00000000" w:rsidRPr="00000000" w:rsidR="00000000" w:rsidDel="00000000" w:rsidRDefault="00000000">
      <w:pPr>
        <w:spacing w:lineRule="auto" w:line="305"/>
        <w:contextualSpacing w:val="0"/>
      </w:pPr>
      <w:r w:rsidRPr="00000000" w:rsidR="00000000" w:rsidDel="00000000">
        <w:rPr>
          <w:sz w:val="20"/>
          <w:rtl w:val="0"/>
        </w:rPr>
        <w:t xml:space="preserve">tel : </w:t>
      </w:r>
      <w:r w:rsidRPr="00000000" w:rsidR="00000000" w:rsidDel="00000000">
        <w:rPr>
          <w:color w:val="1155cc"/>
          <w:sz w:val="20"/>
          <w:rtl w:val="0"/>
        </w:rPr>
        <w:t xml:space="preserve">+33 09 51 51 10 76</w:t>
      </w:r>
    </w:p>
    <w:p w:rsidP="00000000" w:rsidRPr="00000000" w:rsidR="00000000" w:rsidDel="00000000" w:rsidRDefault="00000000">
      <w:pPr>
        <w:spacing w:lineRule="auto" w:line="305"/>
        <w:contextualSpacing w:val="0"/>
      </w:pPr>
      <w:r w:rsidRPr="00000000" w:rsidR="00000000" w:rsidDel="00000000">
        <w:rPr>
          <w:rtl w:val="0"/>
        </w:rPr>
        <w:t xml:space="preserve"> </w:t>
      </w:r>
    </w:p>
    <w:p w:rsidP="00000000" w:rsidRPr="00000000" w:rsidR="00000000" w:rsidDel="00000000" w:rsidRDefault="00000000">
      <w:pPr>
        <w:spacing w:lineRule="auto" w:line="305"/>
        <w:contextualSpacing w:val="0"/>
      </w:pPr>
      <w:r w:rsidRPr="00000000" w:rsidR="00000000" w:rsidDel="00000000">
        <w:rPr>
          <w:color w:val="222222"/>
          <w:sz w:val="20"/>
          <w:rtl w:val="0"/>
        </w:rPr>
        <w:t xml:space="preserve">*</w:t>
      </w:r>
      <w:hyperlink r:id="rId14">
        <w:r w:rsidRPr="00000000" w:rsidR="00000000" w:rsidDel="00000000">
          <w:rPr>
            <w:color w:val="1155cc"/>
            <w:sz w:val="20"/>
            <w:u w:val="single"/>
            <w:rtl w:val="0"/>
          </w:rPr>
          <w:t xml:space="preserve">plus de 10K téléchargements sur Android depuis 09/13</w:t>
        </w:r>
      </w:hyperlink>
    </w:p>
    <w:p w:rsidP="00000000" w:rsidRPr="00000000" w:rsidR="00000000" w:rsidDel="00000000" w:rsidRDefault="00000000">
      <w:pPr>
        <w:spacing w:lineRule="auto" w:line="274"/>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xyo.net/android-app/tivipedia-la-tele-augmentee-jRccbps/?country=FR" Type="http://schemas.openxmlformats.org/officeDocument/2006/relationships/hyperlink" TargetMode="External" Id="rId14"/><Relationship Target="fontTable.xml" Type="http://schemas.openxmlformats.org/officeDocument/2006/relationships/fontTable" Id="rId2"/><Relationship Target="http://www.tivine.com/img_juin_2014/Psychose-TiVipedia-htc.png" Type="http://schemas.openxmlformats.org/officeDocument/2006/relationships/hyperlink" TargetMode="External" Id="rId12"/><Relationship Target="http://www.tivipedia.fr"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tivine.com/img/Hostages-TiVipedia-htc.png" Type="http://schemas.openxmlformats.org/officeDocument/2006/relationships/hyperlink" TargetMode="External" Id="rId10"/><Relationship Target="numbering.xml" Type="http://schemas.openxmlformats.org/officeDocument/2006/relationships/numbering" Id="rId3"/><Relationship Target="http://www.tivine.com/img/Psychose-TiVipedia-htc.png" Type="http://schemas.openxmlformats.org/officeDocument/2006/relationships/hyperlink" TargetMode="External" Id="rId11"/><Relationship Target="http://www.tivine.com/img/Fort-Boyard-TiVipedia-htc.png" Type="http://schemas.openxmlformats.org/officeDocument/2006/relationships/hyperlink" TargetMode="External" Id="rId9"/><Relationship Target="http://www.tivine.com/img/Hostages-TiVipedia-iPad.png" Type="http://schemas.openxmlformats.org/officeDocument/2006/relationships/hyperlink" TargetMode="External" Id="rId6"/><Relationship Target="http://www.tivine.com/img/Fort-Boyard-TiVipedia-iPad.png" Type="http://schemas.openxmlformats.org/officeDocument/2006/relationships/hyperlink" TargetMode="External" Id="rId5"/><Relationship Target="http://www.tivine.com/img_juin_2014/Psychose-TiVipedia-iPad.png" Type="http://schemas.openxmlformats.org/officeDocument/2006/relationships/hyperlink" TargetMode="External" Id="rId8"/><Relationship Target="http://www.tivine.com/img/Psychose-TiVipedia-iPad.p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TiVipedia, le compagnon télé de l'été.docx</dc:title>
</cp:coreProperties>
</file>